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AAC" w:rsidRPr="00CD2AAC" w:rsidRDefault="00CD2AAC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4722EF13" wp14:editId="223A7C74">
            <wp:extent cx="9906000" cy="6781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23800" cy="6793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080"/>
        <w:gridCol w:w="720"/>
        <w:gridCol w:w="1980"/>
        <w:gridCol w:w="1980"/>
        <w:gridCol w:w="2340"/>
        <w:gridCol w:w="1554"/>
        <w:gridCol w:w="1555"/>
        <w:gridCol w:w="1554"/>
        <w:gridCol w:w="2895"/>
      </w:tblGrid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9C38FF">
            <w:pPr>
              <w:jc w:val="center"/>
              <w:rPr>
                <w:sz w:val="18"/>
              </w:rPr>
            </w:pPr>
            <w:r w:rsidRPr="00CE789D">
              <w:rPr>
                <w:sz w:val="28"/>
                <w:szCs w:val="28"/>
              </w:rPr>
              <w:lastRenderedPageBreak/>
              <w:t xml:space="preserve"> </w:t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6147B8">
              <w:rPr>
                <w:sz w:val="28"/>
                <w:szCs w:val="28"/>
              </w:rPr>
              <w:tab/>
            </w:r>
            <w:r w:rsidR="008D0809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Большой бизнес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Словосочетания с наречиями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Наречия, имеющие две формы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о мировой экономике “</w:t>
            </w:r>
            <w:r>
              <w:rPr>
                <w:sz w:val="18"/>
                <w:lang w:val="en-US"/>
              </w:rPr>
              <w:t>Eat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sleep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buy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die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интервью с Анитой </w:t>
            </w:r>
            <w:proofErr w:type="spellStart"/>
            <w:r>
              <w:rPr>
                <w:sz w:val="18"/>
              </w:rPr>
              <w:t>Роддик</w:t>
            </w:r>
            <w:proofErr w:type="spell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«Роль рекламы»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Планирование рекламной кампании.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делового отчета</w:t>
            </w:r>
          </w:p>
          <w:p w:rsidR="008D0809" w:rsidRDefault="008D0809">
            <w:pPr>
              <w:rPr>
                <w:sz w:val="18"/>
                <w:lang w:val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Юговосток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Звук [</w:t>
            </w:r>
            <w:r>
              <w:rPr>
                <w:sz w:val="18"/>
                <w:lang w:val="en-US"/>
              </w:rPr>
              <w:t>r</w:t>
            </w:r>
            <w:r>
              <w:rPr>
                <w:sz w:val="18"/>
              </w:rPr>
              <w:t>] в британском и американском произношении.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Ударение в сложных прилагательных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слов.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1.Восточная </w:t>
            </w:r>
            <w:proofErr w:type="spellStart"/>
            <w:r>
              <w:rPr>
                <w:sz w:val="18"/>
              </w:rPr>
              <w:t>Англиа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буквы </w:t>
            </w:r>
            <w:proofErr w:type="gramStart"/>
            <w:r>
              <w:rPr>
                <w:i/>
                <w:sz w:val="18"/>
              </w:rPr>
              <w:t>о</w:t>
            </w:r>
            <w:proofErr w:type="gram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Предложения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z w:val="18"/>
              </w:rPr>
              <w:t xml:space="preserve"> и без определенного артикля.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словосочетаний.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Сердце Англии.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Немая буква </w:t>
            </w:r>
            <w:r>
              <w:rPr>
                <w:i/>
                <w:sz w:val="18"/>
                <w:lang w:val="en-US"/>
              </w:rPr>
              <w:t>l</w:t>
            </w:r>
            <w:r>
              <w:rPr>
                <w:i/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Слова, заканчивающиеся на –</w:t>
            </w:r>
            <w:proofErr w:type="spellStart"/>
            <w:r>
              <w:rPr>
                <w:sz w:val="18"/>
                <w:lang w:val="en-US"/>
              </w:rPr>
              <w:t>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трансформации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Носумбрия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Немые буквы </w:t>
            </w:r>
            <w:r>
              <w:rPr>
                <w:i/>
                <w:sz w:val="18"/>
                <w:lang w:val="en-US"/>
              </w:rPr>
              <w:t>g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k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n</w:t>
            </w:r>
            <w:r>
              <w:rPr>
                <w:sz w:val="18"/>
              </w:rPr>
              <w:t xml:space="preserve">. 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Причастия прошедшего времени.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1.Грамматические вопросы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Богатые и знаменитые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Синонимы и антонимы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Разделительные вопросы и ответы на них.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cult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of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celebrity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интервью со звездой Голливуда </w:t>
            </w:r>
            <w:proofErr w:type="spellStart"/>
            <w:r>
              <w:rPr>
                <w:sz w:val="18"/>
              </w:rPr>
              <w:t>Лайзой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Минелли</w:t>
            </w:r>
            <w:proofErr w:type="spell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в мини-группах «Как стать звездой?»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сочинения-выражения личного мнения.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Югозапад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буквы </w:t>
            </w:r>
            <w:r>
              <w:rPr>
                <w:i/>
                <w:sz w:val="18"/>
                <w:lang w:val="en-US"/>
              </w:rPr>
              <w:t>s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Ударение в сложных глаголах и существительных.</w:t>
            </w:r>
          </w:p>
          <w:p w:rsidR="008D0809" w:rsidRDefault="008D0809">
            <w:pPr>
              <w:jc w:val="center"/>
              <w:rPr>
                <w:i/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Изменение структуры предложения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Шотландия.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  </w:t>
            </w:r>
            <w:r>
              <w:rPr>
                <w:i/>
                <w:sz w:val="18"/>
                <w:lang w:val="en-US"/>
              </w:rPr>
              <w:t>e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a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u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Модальные глаголы в быстрой речи.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Передача артикля.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Уэльс.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Вежливая интонация в косвенных вопросах.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Антонимы.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глаголов в пассивном залоге.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Любовь – это…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Средства лингвистической экспрессии.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Fateful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attraction</w:t>
            </w:r>
            <w:r>
              <w:rPr>
                <w:sz w:val="18"/>
              </w:rPr>
              <w:t xml:space="preserve"> “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романтической истории любви.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«Верите ли вы в судьбу?»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сочинения-рассуждения – за или против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Северная Ирландия.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буквосочетания </w:t>
            </w:r>
            <w:proofErr w:type="spellStart"/>
            <w:r>
              <w:rPr>
                <w:sz w:val="18"/>
                <w:lang w:val="en-US"/>
              </w:rPr>
              <w:t>ch</w:t>
            </w:r>
            <w:proofErr w:type="spell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2.Модели ударения в стихотворениях.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инфинитива и инфинитивных оборотов.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Телевидение и радио.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Звуки [</w:t>
            </w:r>
            <w:r>
              <w:rPr>
                <w:sz w:val="18"/>
                <w:lang w:val="en-US"/>
              </w:rPr>
              <w:t>v</w:t>
            </w:r>
            <w:r>
              <w:rPr>
                <w:sz w:val="18"/>
              </w:rPr>
              <w:t>], [</w:t>
            </w:r>
            <w:r>
              <w:rPr>
                <w:sz w:val="18"/>
                <w:lang w:val="en-US"/>
              </w:rPr>
              <w:t>w</w:t>
            </w:r>
            <w:r>
              <w:rPr>
                <w:sz w:val="18"/>
              </w:rPr>
              <w:t xml:space="preserve">], немая </w:t>
            </w:r>
            <w:r>
              <w:rPr>
                <w:i/>
                <w:sz w:val="18"/>
                <w:lang w:val="en-US"/>
              </w:rPr>
              <w:t>w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Слабые формы в условных предложениях.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причастия и причастных оборотов.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Музыка.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Немые буквы.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Ассимиляция.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 Омофоны.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герундия.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Новости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Пассивные конструкции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Глаголы </w:t>
            </w:r>
            <w:r>
              <w:rPr>
                <w:sz w:val="18"/>
                <w:lang w:val="en-US"/>
              </w:rPr>
              <w:t>seem</w:t>
            </w:r>
            <w:r>
              <w:rPr>
                <w:sz w:val="18"/>
              </w:rPr>
              <w:t xml:space="preserve"> и </w:t>
            </w:r>
            <w:r>
              <w:rPr>
                <w:sz w:val="18"/>
                <w:lang w:val="en-US"/>
              </w:rPr>
              <w:t>appear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Существительные, образованные от фразовых глаголов.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разных версий одной истории в двух газетах.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американским корреспондентом Симоном Винчестером.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«Как телевидение передает новости»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письма в газету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Система образования в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форм сослагательного наклонения.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Спорт в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эмфатических конструкций.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 русского языка на английский.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Практикум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Слова мудрости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 Обзор.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Letter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to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newborn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son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сообщений – советов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«Слова мудрости»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Описание жизненного опыта.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8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Измененные образы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Использование временных форм для выражения реальности и нереальности.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Выражение реальности при помощи прошедших времен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Метафоры и идиомы.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“Walt Disney – the man behind the mouse”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интервью с американским художником Джо </w:t>
            </w:r>
            <w:proofErr w:type="spellStart"/>
            <w:r>
              <w:rPr>
                <w:sz w:val="18"/>
              </w:rPr>
              <w:t>Даунингом</w:t>
            </w:r>
            <w:proofErr w:type="spell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«Мое любимое произведение искусства»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Обсуждение «Оценивание искусства»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обзора фильма или книги.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9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Уроки истории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Употребление герундия и инфинитива.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Омофоны, омонимы и омографы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I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was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there</w:t>
            </w:r>
            <w:r>
              <w:rPr>
                <w:sz w:val="18"/>
              </w:rPr>
              <w:t>…”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рассказа свидетеля.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«Важное событие в вашей жизни»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резюме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10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Наречия, усиливающие высказывания.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age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of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sport</w:t>
            </w:r>
            <w:r>
              <w:rPr>
                <w:sz w:val="18"/>
              </w:rPr>
              <w:t>”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Обсуждение «Одержимость спортом»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Психологический тест «Насколько вы здоровы?»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статьи на конкурс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11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 краю земли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Причастия и относительные придаточные предложения.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Three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islands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stories</w:t>
            </w:r>
            <w:r>
              <w:rPr>
                <w:sz w:val="18"/>
              </w:rPr>
              <w:t>”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рассказов людей о местах, которые они посетили.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Пересказ рассказа.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Описание поездки (путешествия).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12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Жизнь продолжается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Союзы, относительные местоимения, наречия, инфинитивы, причастия, местоимения как лингвистические средства связи.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A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sideway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look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time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радиопередачи «Вы верите в чудеса?»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«Есть ли конфликт между наукой и религией?»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биографии.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Тест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</w:tbl>
    <w:p w:rsidR="008D0809" w:rsidRDefault="008D0809" w:rsidP="008D0809"/>
    <w:p w:rsidR="008D0809" w:rsidRPr="00AC1B62" w:rsidRDefault="008D0809" w:rsidP="00D1290C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 xml:space="preserve">Этап </w:t>
      </w:r>
      <w:r w:rsidR="00F36E7A" w:rsidRPr="00F36E7A">
        <w:rPr>
          <w:b/>
          <w:sz w:val="32"/>
          <w:szCs w:val="32"/>
        </w:rPr>
        <w:t>2</w:t>
      </w:r>
      <w:r w:rsidRPr="00AC1B62">
        <w:rPr>
          <w:b/>
          <w:sz w:val="32"/>
          <w:szCs w:val="32"/>
        </w:rPr>
        <w:t xml:space="preserve"> Группа взрослая подготовительная к уровню С</w:t>
      </w:r>
      <w:proofErr w:type="gramStart"/>
      <w:r w:rsidRPr="00AC1B62">
        <w:rPr>
          <w:b/>
          <w:sz w:val="32"/>
          <w:szCs w:val="32"/>
        </w:rPr>
        <w:t>1</w:t>
      </w:r>
      <w:proofErr w:type="gramEnd"/>
    </w:p>
    <w:p w:rsidR="00D1290C" w:rsidRPr="00AC1B62" w:rsidRDefault="00D1290C" w:rsidP="00D1290C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>Продолжительность 400 часов – 10 месяцев</w:t>
      </w:r>
    </w:p>
    <w:p w:rsidR="008D0809" w:rsidRDefault="008D0809" w:rsidP="008D0809">
      <w:pPr>
        <w:jc w:val="center"/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1186"/>
        <w:gridCol w:w="720"/>
        <w:gridCol w:w="1620"/>
        <w:gridCol w:w="2160"/>
        <w:gridCol w:w="1800"/>
        <w:gridCol w:w="2160"/>
        <w:gridCol w:w="1620"/>
        <w:gridCol w:w="1440"/>
        <w:gridCol w:w="2878"/>
      </w:tblGrid>
      <w:tr w:rsidR="008D0809" w:rsidTr="007C0BE1">
        <w:trPr>
          <w:cantSplit/>
          <w:trHeight w:val="276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7C0BE1">
        <w:trPr>
          <w:cantSplit/>
          <w:trHeight w:val="403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фонетика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</w:t>
            </w:r>
          </w:p>
        </w:tc>
      </w:tr>
      <w:tr w:rsidR="008D0809" w:rsidTr="007C0BE1">
        <w:trPr>
          <w:cantSplit/>
          <w:trHeight w:val="402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Говорение.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Деньги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Инфинитив и герундий.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 xml:space="preserve">TV Millionaire thanks to Henry II </w:t>
            </w:r>
            <w:r>
              <w:rPr>
                <w:sz w:val="18"/>
              </w:rPr>
              <w:t>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диалога о деньгах.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дискуссии о происхождении денег.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1.Написание продолжения текста.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Составляющие американской нации.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Фонетическое выделение слов в предложениях.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Общие вопросы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Научные подходы к предмету «перевод».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Американские ценности  и убеждения.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Тоны. Интонационные модели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Типы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2.Функциональная классификация.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Условные предложения. 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текста “</w:t>
            </w:r>
            <w:r>
              <w:rPr>
                <w:sz w:val="18"/>
                <w:lang w:val="en-US"/>
              </w:rPr>
              <w:t>Lake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Mead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Cruise</w:t>
            </w:r>
            <w:r>
              <w:rPr>
                <w:sz w:val="18"/>
              </w:rPr>
              <w:t>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глобальном недостатке воды.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Написание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 в журнал.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Регионализм </w:t>
            </w:r>
            <w:proofErr w:type="spellStart"/>
            <w:r>
              <w:rPr>
                <w:sz w:val="18"/>
              </w:rPr>
              <w:t>версус</w:t>
            </w:r>
            <w:proofErr w:type="spellEnd"/>
            <w:r>
              <w:rPr>
                <w:sz w:val="18"/>
              </w:rPr>
              <w:t xml:space="preserve"> Американизм.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Тоны. Интонационные модели в диалогах.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1Классификация переводов.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Понятие «непереводимости».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Кино и телевидение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Вопросительные формы предложений.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Extra</w:t>
            </w:r>
            <w:r>
              <w:rPr>
                <w:sz w:val="18"/>
              </w:rPr>
              <w:t xml:space="preserve">! </w:t>
            </w:r>
            <w:r>
              <w:rPr>
                <w:sz w:val="18"/>
                <w:lang w:val="en-US"/>
              </w:rPr>
              <w:t>Read all about it”.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Обсуждение «Киноиндустрия».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интервью с иностранным корреспондентом организации теленовостей.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краткого содержания статьи.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Экономика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Сравнительный анализ интонационных моделей.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Переводческая эквивалентность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Уровни эквивалентной иерархии.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Урбанизация Америки.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Низкоуровневые интонационные модели. Их роль.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достижения эквивалентности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Трансформации.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1.Законодательная система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Выражение контраста при помощи интонационных моделей.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Модели перевода.</w:t>
            </w:r>
          </w:p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Страсть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Относительные придаточные предложения.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Причастные обороты.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Fever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Pitch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 дискуссии о тюремной системе.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«Генетически модифицированные продукты».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Написание эссе.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Меньшинства.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Выражение контраста при помощи интонационных моделей в практических диалогах.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История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Западные традиции перевода.</w:t>
            </w:r>
          </w:p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Изменение социальной роли женщины в американском обществе.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Слабые формы.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История русского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Политическая система.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Сочетания слабых форм.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Грамматические проблемы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Формальные различия между переводимым источником и переведенным материалом.</w:t>
            </w:r>
          </w:p>
        </w:tc>
      </w:tr>
      <w:tr w:rsidR="008D0809" w:rsidTr="00CD2AAC">
        <w:trPr>
          <w:cantSplit/>
          <w:trHeight w:val="235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10.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Конфиденциальность</w:t>
            </w:r>
          </w:p>
          <w:p w:rsidR="008D0809" w:rsidRDefault="008D0809">
            <w:pPr>
              <w:jc w:val="center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Страдательный залог английского глагола.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“How Corporate America destroys privacy“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фотографом, снимающим скрытой камерой известных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«Фотографирование скрытой камерой».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доклада.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Глобализация.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Слитное произношение.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личных форм глаголов.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Образование в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Сокращения в разговорной речи.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неличных форм глагола.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Религия.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1.Ударение.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различных глагольных конструкций.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 время в движении.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Настоящее совершенное, настоящее перфектно-длительное и прошедшее простое времена английского глагола.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статей о подвижных видах спорта.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Составление высказывания по заданной теме.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рассказа пешего туриста о своем путешествии.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Искусство.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местоимений.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Спорт.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артикля.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Средства массовой информации.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фраз с прилагательными.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некоторые факты о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Синтаксические изменения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Место, где мы живем.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Причастные обороты.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“Checking in at the weirdest hotels in America”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и обсуждение беседы о Фен </w:t>
            </w:r>
            <w:proofErr w:type="spellStart"/>
            <w:r>
              <w:rPr>
                <w:sz w:val="18"/>
              </w:rPr>
              <w:t>Шуй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формального и неформального писем.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Президенты и вице президенты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Различия английской и русской пунктуации.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8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Прошлое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Соединительные  слова и фразы.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Грамматика повествования.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Why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Dinosaurs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won</w:t>
            </w:r>
            <w:r>
              <w:rPr>
                <w:sz w:val="18"/>
              </w:rPr>
              <w:t>’</w:t>
            </w:r>
            <w:r>
              <w:rPr>
                <w:sz w:val="18"/>
                <w:lang w:val="en-US"/>
              </w:rPr>
              <w:t>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go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away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Составление рассказов по картинкам.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обзора.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9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Времена года.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Фразовые глаголы.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текстов о заболеваниях и недугах, связанных с климатическими условиями.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влиянии погоды на настроение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фотографий по теме «Лето».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10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Поведение людей в различных ситуациях.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лингвистической экспрессии.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You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are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what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you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keep</w:t>
            </w:r>
            <w:r>
              <w:rPr>
                <w:sz w:val="18"/>
              </w:rPr>
              <w:t>”.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клиническим физиологом.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«Способы проведения свободного времени».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эссе.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11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Стресс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How to wrestle an alligator</w:t>
            </w:r>
            <w:r>
              <w:rPr>
                <w:sz w:val="18"/>
              </w:rPr>
              <w:t>”</w:t>
            </w:r>
            <w:r>
              <w:rPr>
                <w:sz w:val="18"/>
                <w:lang w:val="en-US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рассказа путешественника о возможных проблемах с получением визы.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12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Будущее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выражения будущего времени.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“High-tech crime of the future”.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радиопередачи о проблемах ввоза животных  в другую страну.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проекта.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Видео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урок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Чтение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художественной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литературы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</w:tbl>
    <w:p w:rsidR="008D0809" w:rsidRDefault="008D0809" w:rsidP="008D0809"/>
    <w:p w:rsidR="008D0809" w:rsidRPr="00AC1B62" w:rsidRDefault="008D0809" w:rsidP="008D0809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 xml:space="preserve">Этап </w:t>
      </w:r>
      <w:r w:rsidR="00F36E7A" w:rsidRPr="002666E1">
        <w:rPr>
          <w:b/>
          <w:sz w:val="32"/>
          <w:szCs w:val="32"/>
        </w:rPr>
        <w:t>3</w:t>
      </w:r>
      <w:r w:rsidRPr="00AC1B62">
        <w:rPr>
          <w:b/>
          <w:sz w:val="32"/>
          <w:szCs w:val="32"/>
        </w:rPr>
        <w:t xml:space="preserve"> Группа подготовительная к уровню С</w:t>
      </w:r>
      <w:proofErr w:type="gramStart"/>
      <w:r w:rsidRPr="00AC1B62">
        <w:rPr>
          <w:b/>
          <w:sz w:val="32"/>
          <w:szCs w:val="32"/>
        </w:rPr>
        <w:t>2</w:t>
      </w:r>
      <w:proofErr w:type="gramEnd"/>
    </w:p>
    <w:p w:rsidR="00D1290C" w:rsidRPr="00D1290C" w:rsidRDefault="00D1290C" w:rsidP="008D0809">
      <w:pPr>
        <w:jc w:val="center"/>
        <w:rPr>
          <w:b/>
        </w:rPr>
      </w:pPr>
      <w:r w:rsidRPr="00AC1B62">
        <w:rPr>
          <w:b/>
          <w:sz w:val="32"/>
          <w:szCs w:val="32"/>
        </w:rPr>
        <w:t>Продолжительность 400 часов – 10 месяцев</w:t>
      </w:r>
    </w:p>
    <w:p w:rsidR="008D0809" w:rsidRDefault="008D0809" w:rsidP="008D0809"/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079"/>
        <w:gridCol w:w="719"/>
        <w:gridCol w:w="1620"/>
        <w:gridCol w:w="1620"/>
        <w:gridCol w:w="1800"/>
        <w:gridCol w:w="2340"/>
        <w:gridCol w:w="1800"/>
        <w:gridCol w:w="1800"/>
        <w:gridCol w:w="2881"/>
      </w:tblGrid>
      <w:tr w:rsidR="008D0809" w:rsidTr="007C0BE1">
        <w:trPr>
          <w:cantSplit/>
          <w:trHeight w:val="34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 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7C0BE1">
        <w:trPr>
          <w:cantSplit/>
          <w:trHeight w:val="417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  <w:p w:rsidR="008D0809" w:rsidRDefault="008D0809">
            <w:pPr>
              <w:jc w:val="center"/>
            </w:pPr>
            <w:r>
              <w:t xml:space="preserve">                                           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Стилистика 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</w:t>
            </w:r>
          </w:p>
        </w:tc>
      </w:tr>
      <w:tr w:rsidR="008D0809" w:rsidTr="007C0BE1">
        <w:trPr>
          <w:cantSplit/>
          <w:trHeight w:val="41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</w:p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Здоровье и заболевания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1.Определительные придаточные предложения.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 w:rsidRPr="008D0809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 w:rsidRPr="008D0809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 w:rsidRPr="008D0809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It</w:t>
            </w:r>
            <w:r w:rsidRPr="008D0809">
              <w:rPr>
                <w:sz w:val="18"/>
                <w:lang w:val="en-US"/>
              </w:rPr>
              <w:t>’</w:t>
            </w:r>
            <w:r>
              <w:rPr>
                <w:sz w:val="18"/>
                <w:lang w:val="en-US"/>
              </w:rPr>
              <w:t>s high time you hung up your trainers!”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Спорт и спортивное оборудование.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Введение. Основные факты по Австралии.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Стилистика как область лингвистического исследования: предмет, задачи.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Понятие стиля.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1.Семантические проблемы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выбор слов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Космос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Аспект </w:t>
            </w:r>
            <w:proofErr w:type="spellStart"/>
            <w:r>
              <w:rPr>
                <w:sz w:val="18"/>
              </w:rPr>
              <w:t>продолженности</w:t>
            </w:r>
            <w:proofErr w:type="spellEnd"/>
            <w:r>
              <w:rPr>
                <w:sz w:val="18"/>
              </w:rPr>
              <w:t xml:space="preserve"> английского глагола.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Глаголы, не употребляющиеся в длительных временах. 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“A Brief History of Time”.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первой научно-фантастической книге.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«Достижения технологии».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Новый Южный Уэльс.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Понятие значения в стилистике.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реалий.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Безопасность и опасность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статьи “</w:t>
            </w:r>
            <w:r>
              <w:rPr>
                <w:sz w:val="18"/>
                <w:lang w:val="en-US"/>
              </w:rPr>
              <w:t>War and Peace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по радио о страшном опыте.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Территория столицы Австралии.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Фонетические и графические стилистические приемы и выразительные средства.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терминов.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Маленький мир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Условные предложения.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1.Чтение текстов о туризме.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диалога между туристами, обсуждающими свои путешествия.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краткого содержания статьи.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Квинзленд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Стилистическая стратификация словарного состава английского языка.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Стандартный словарный запас.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«Ложные друзья» переводчика.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Природа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выражения будущего времени.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Придаточные предложения времени.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1.Чтение и обсуждение статьи “</w:t>
            </w:r>
            <w:r>
              <w:rPr>
                <w:sz w:val="18"/>
                <w:lang w:val="en-US"/>
              </w:rPr>
              <w:t>Born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Free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лекции профессора о гигантских вымерших животных из Австралии.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«Защита окружающей среды».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эссе.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Северная Австралия.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Специальная книжная лексика.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Фразеологический и метафорический перевод.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Культура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Эмфатические конструкции.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текстов об английском языке.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экскурсии в музее искусств.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«Международный язык 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доклада.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Западная Австралия.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Специальная разговорная лексика.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Метонимический перевод.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Южная Австралия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Особенности стилистического употребления устойчивых словосочетаний.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Антонимический перевод.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Факторы, влияющие на нашу жизнь.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Страдательный залог английского глагола.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статей</w:t>
            </w:r>
            <w:r>
              <w:rPr>
                <w:sz w:val="18"/>
                <w:lang w:val="en-US"/>
              </w:rPr>
              <w:t xml:space="preserve"> </w:t>
            </w:r>
            <w:proofErr w:type="gramStart"/>
            <w:r>
              <w:rPr>
                <w:sz w:val="18"/>
                <w:lang w:val="en-US"/>
              </w:rPr>
              <w:t>“ Whatever</w:t>
            </w:r>
            <w:proofErr w:type="gramEnd"/>
            <w:r>
              <w:rPr>
                <w:sz w:val="18"/>
                <w:lang w:val="en-US"/>
              </w:rPr>
              <w:t xml:space="preserve"> happened to Baby Doe?”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“A New Perspective on the Downfall of Rome”.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диалогов по теме «Благотворительность».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«Факторы, влияющие на нашу жизнь».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Виктория.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тропы: метафора, метонимия, синекдоха, ирония.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Различия сочетаемости слов в русском и английском языках.</w:t>
            </w:r>
          </w:p>
        </w:tc>
      </w:tr>
    </w:tbl>
    <w:p w:rsidR="008150D1" w:rsidRPr="004C3FDA" w:rsidRDefault="00CD2AAC" w:rsidP="004C3FDA">
      <w:pPr>
        <w:rPr>
          <w:sz w:val="2"/>
          <w:szCs w:val="2"/>
        </w:rPr>
      </w:pPr>
      <w:r>
        <w:rPr>
          <w:noProof/>
          <w:sz w:val="2"/>
          <w:szCs w:val="2"/>
        </w:rPr>
        <w:lastRenderedPageBreak/>
        <w:drawing>
          <wp:inline distT="0" distB="0" distL="0" distR="0">
            <wp:extent cx="10058400" cy="690252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7420" cy="691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50D1" w:rsidRPr="004C3FDA" w:rsidSect="00CD2AAC">
      <w:pgSz w:w="16838" w:h="11906" w:orient="landscape"/>
      <w:pgMar w:top="567" w:right="1134" w:bottom="851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_Benguia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AEB"/>
    <w:multiLevelType w:val="hybridMultilevel"/>
    <w:tmpl w:val="CD8032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EB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52C45AE"/>
    <w:multiLevelType w:val="multilevel"/>
    <w:tmpl w:val="B5EA54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9583F1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81F019E"/>
    <w:multiLevelType w:val="hybridMultilevel"/>
    <w:tmpl w:val="6BE0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C2EB7"/>
    <w:multiLevelType w:val="multilevel"/>
    <w:tmpl w:val="D59E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D1F58A9"/>
    <w:multiLevelType w:val="hybridMultilevel"/>
    <w:tmpl w:val="F73412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88"/>
    <w:rsid w:val="00005A06"/>
    <w:rsid w:val="000322BE"/>
    <w:rsid w:val="00032E41"/>
    <w:rsid w:val="00034647"/>
    <w:rsid w:val="000B07DD"/>
    <w:rsid w:val="000B4DC0"/>
    <w:rsid w:val="000B5CFF"/>
    <w:rsid w:val="000C3540"/>
    <w:rsid w:val="000D46DC"/>
    <w:rsid w:val="000E3658"/>
    <w:rsid w:val="000F4325"/>
    <w:rsid w:val="00107A67"/>
    <w:rsid w:val="00111B52"/>
    <w:rsid w:val="0011775D"/>
    <w:rsid w:val="001304B6"/>
    <w:rsid w:val="00131D35"/>
    <w:rsid w:val="00163595"/>
    <w:rsid w:val="001702FF"/>
    <w:rsid w:val="00181DD2"/>
    <w:rsid w:val="0019073D"/>
    <w:rsid w:val="001A16D0"/>
    <w:rsid w:val="001D2232"/>
    <w:rsid w:val="001D41D3"/>
    <w:rsid w:val="001E1F2C"/>
    <w:rsid w:val="001E6D0C"/>
    <w:rsid w:val="00223698"/>
    <w:rsid w:val="00227688"/>
    <w:rsid w:val="00230E13"/>
    <w:rsid w:val="00251182"/>
    <w:rsid w:val="002666E1"/>
    <w:rsid w:val="00270086"/>
    <w:rsid w:val="00270F70"/>
    <w:rsid w:val="00280A0E"/>
    <w:rsid w:val="0028508E"/>
    <w:rsid w:val="00293AD9"/>
    <w:rsid w:val="002A240E"/>
    <w:rsid w:val="002A4AA2"/>
    <w:rsid w:val="002B7231"/>
    <w:rsid w:val="002C796A"/>
    <w:rsid w:val="002D68FA"/>
    <w:rsid w:val="002F16AE"/>
    <w:rsid w:val="00312079"/>
    <w:rsid w:val="00320029"/>
    <w:rsid w:val="00341C47"/>
    <w:rsid w:val="00352029"/>
    <w:rsid w:val="00382C73"/>
    <w:rsid w:val="003B218D"/>
    <w:rsid w:val="003B2B22"/>
    <w:rsid w:val="003B733F"/>
    <w:rsid w:val="003C35E6"/>
    <w:rsid w:val="003E39ED"/>
    <w:rsid w:val="003E67DA"/>
    <w:rsid w:val="003F4072"/>
    <w:rsid w:val="003F702C"/>
    <w:rsid w:val="004049B1"/>
    <w:rsid w:val="00417C81"/>
    <w:rsid w:val="00424638"/>
    <w:rsid w:val="00433C6B"/>
    <w:rsid w:val="004340BE"/>
    <w:rsid w:val="00453388"/>
    <w:rsid w:val="00472063"/>
    <w:rsid w:val="0047714F"/>
    <w:rsid w:val="004825ED"/>
    <w:rsid w:val="00494BA4"/>
    <w:rsid w:val="004A0ECD"/>
    <w:rsid w:val="004A120F"/>
    <w:rsid w:val="004C3FDA"/>
    <w:rsid w:val="004D3221"/>
    <w:rsid w:val="004E4124"/>
    <w:rsid w:val="004F295B"/>
    <w:rsid w:val="00506068"/>
    <w:rsid w:val="00507886"/>
    <w:rsid w:val="00542E7F"/>
    <w:rsid w:val="00552AEC"/>
    <w:rsid w:val="00572419"/>
    <w:rsid w:val="0057714E"/>
    <w:rsid w:val="00586C89"/>
    <w:rsid w:val="005B4A4B"/>
    <w:rsid w:val="0060063B"/>
    <w:rsid w:val="006010CB"/>
    <w:rsid w:val="00610DFB"/>
    <w:rsid w:val="006147B8"/>
    <w:rsid w:val="0063241F"/>
    <w:rsid w:val="00643980"/>
    <w:rsid w:val="006659AC"/>
    <w:rsid w:val="00665AFE"/>
    <w:rsid w:val="006666D0"/>
    <w:rsid w:val="00672440"/>
    <w:rsid w:val="00672BDF"/>
    <w:rsid w:val="006774E4"/>
    <w:rsid w:val="00683FD0"/>
    <w:rsid w:val="006A1306"/>
    <w:rsid w:val="006A158E"/>
    <w:rsid w:val="006A1DE3"/>
    <w:rsid w:val="006A6D86"/>
    <w:rsid w:val="006B230F"/>
    <w:rsid w:val="006E0E87"/>
    <w:rsid w:val="006F39F2"/>
    <w:rsid w:val="00733E4A"/>
    <w:rsid w:val="00734AF9"/>
    <w:rsid w:val="00734DF7"/>
    <w:rsid w:val="007361B8"/>
    <w:rsid w:val="00770CA1"/>
    <w:rsid w:val="00774236"/>
    <w:rsid w:val="00791A16"/>
    <w:rsid w:val="007A642D"/>
    <w:rsid w:val="007A6BFC"/>
    <w:rsid w:val="007B75DE"/>
    <w:rsid w:val="007C0BE1"/>
    <w:rsid w:val="007D2B09"/>
    <w:rsid w:val="007D6368"/>
    <w:rsid w:val="007E22DB"/>
    <w:rsid w:val="0080451C"/>
    <w:rsid w:val="00806F1F"/>
    <w:rsid w:val="008150D1"/>
    <w:rsid w:val="008318E5"/>
    <w:rsid w:val="00836052"/>
    <w:rsid w:val="00840DC0"/>
    <w:rsid w:val="008413D8"/>
    <w:rsid w:val="008420A5"/>
    <w:rsid w:val="0084317E"/>
    <w:rsid w:val="00850C05"/>
    <w:rsid w:val="00855E37"/>
    <w:rsid w:val="00891CDD"/>
    <w:rsid w:val="008929A4"/>
    <w:rsid w:val="008953C8"/>
    <w:rsid w:val="008B02AF"/>
    <w:rsid w:val="008B6DEB"/>
    <w:rsid w:val="008D0809"/>
    <w:rsid w:val="008D3E92"/>
    <w:rsid w:val="008E2423"/>
    <w:rsid w:val="009074EA"/>
    <w:rsid w:val="00911162"/>
    <w:rsid w:val="0091639A"/>
    <w:rsid w:val="00921DD8"/>
    <w:rsid w:val="00941E2D"/>
    <w:rsid w:val="00953068"/>
    <w:rsid w:val="009569D5"/>
    <w:rsid w:val="00975566"/>
    <w:rsid w:val="00993DED"/>
    <w:rsid w:val="009A2A27"/>
    <w:rsid w:val="009B4B76"/>
    <w:rsid w:val="009B563A"/>
    <w:rsid w:val="009C38FF"/>
    <w:rsid w:val="009C398D"/>
    <w:rsid w:val="00A068A9"/>
    <w:rsid w:val="00A22BB5"/>
    <w:rsid w:val="00A35352"/>
    <w:rsid w:val="00A43823"/>
    <w:rsid w:val="00A4382A"/>
    <w:rsid w:val="00A502FE"/>
    <w:rsid w:val="00A57037"/>
    <w:rsid w:val="00A57B33"/>
    <w:rsid w:val="00A7023C"/>
    <w:rsid w:val="00A70D90"/>
    <w:rsid w:val="00A8114A"/>
    <w:rsid w:val="00A81C9A"/>
    <w:rsid w:val="00A81F3B"/>
    <w:rsid w:val="00A8308F"/>
    <w:rsid w:val="00A83DDE"/>
    <w:rsid w:val="00A901B4"/>
    <w:rsid w:val="00AB4947"/>
    <w:rsid w:val="00AC0A01"/>
    <w:rsid w:val="00AC1B62"/>
    <w:rsid w:val="00AC3386"/>
    <w:rsid w:val="00AE31D8"/>
    <w:rsid w:val="00B250B9"/>
    <w:rsid w:val="00B2603E"/>
    <w:rsid w:val="00B269F6"/>
    <w:rsid w:val="00B3426E"/>
    <w:rsid w:val="00B52B76"/>
    <w:rsid w:val="00B641CC"/>
    <w:rsid w:val="00B80A8B"/>
    <w:rsid w:val="00B9102B"/>
    <w:rsid w:val="00B9318B"/>
    <w:rsid w:val="00BA6672"/>
    <w:rsid w:val="00BA7ED3"/>
    <w:rsid w:val="00BB1A78"/>
    <w:rsid w:val="00BB274A"/>
    <w:rsid w:val="00BC3672"/>
    <w:rsid w:val="00BC76D0"/>
    <w:rsid w:val="00BF4AA7"/>
    <w:rsid w:val="00C15D99"/>
    <w:rsid w:val="00C16E76"/>
    <w:rsid w:val="00C22D7F"/>
    <w:rsid w:val="00C26A2C"/>
    <w:rsid w:val="00C30186"/>
    <w:rsid w:val="00C31688"/>
    <w:rsid w:val="00C376A7"/>
    <w:rsid w:val="00C50BD5"/>
    <w:rsid w:val="00C555A0"/>
    <w:rsid w:val="00C60742"/>
    <w:rsid w:val="00C63C71"/>
    <w:rsid w:val="00C733DE"/>
    <w:rsid w:val="00C95287"/>
    <w:rsid w:val="00CA52C2"/>
    <w:rsid w:val="00CA5CF7"/>
    <w:rsid w:val="00CC3FF3"/>
    <w:rsid w:val="00CD2AAC"/>
    <w:rsid w:val="00CE3A36"/>
    <w:rsid w:val="00CE5E72"/>
    <w:rsid w:val="00CE5F2A"/>
    <w:rsid w:val="00CE789D"/>
    <w:rsid w:val="00CF7FB4"/>
    <w:rsid w:val="00D1290C"/>
    <w:rsid w:val="00D149CB"/>
    <w:rsid w:val="00D1598F"/>
    <w:rsid w:val="00D41741"/>
    <w:rsid w:val="00D43170"/>
    <w:rsid w:val="00D56B66"/>
    <w:rsid w:val="00D570DC"/>
    <w:rsid w:val="00D62C5E"/>
    <w:rsid w:val="00D77193"/>
    <w:rsid w:val="00D77D46"/>
    <w:rsid w:val="00D95B73"/>
    <w:rsid w:val="00DA1BE1"/>
    <w:rsid w:val="00DB5624"/>
    <w:rsid w:val="00DB6898"/>
    <w:rsid w:val="00DB6D79"/>
    <w:rsid w:val="00DC42C0"/>
    <w:rsid w:val="00DD17CE"/>
    <w:rsid w:val="00DE6DF7"/>
    <w:rsid w:val="00E04984"/>
    <w:rsid w:val="00E164CB"/>
    <w:rsid w:val="00E34F86"/>
    <w:rsid w:val="00E42C60"/>
    <w:rsid w:val="00E45C27"/>
    <w:rsid w:val="00E523B5"/>
    <w:rsid w:val="00E52FE7"/>
    <w:rsid w:val="00E77C3A"/>
    <w:rsid w:val="00E77E21"/>
    <w:rsid w:val="00E90B5E"/>
    <w:rsid w:val="00E93619"/>
    <w:rsid w:val="00E958F9"/>
    <w:rsid w:val="00EB1D85"/>
    <w:rsid w:val="00EB59A9"/>
    <w:rsid w:val="00EC5CDB"/>
    <w:rsid w:val="00EF7FC6"/>
    <w:rsid w:val="00F02F85"/>
    <w:rsid w:val="00F1651F"/>
    <w:rsid w:val="00F22A86"/>
    <w:rsid w:val="00F22E4A"/>
    <w:rsid w:val="00F36E7A"/>
    <w:rsid w:val="00F374B5"/>
    <w:rsid w:val="00F45544"/>
    <w:rsid w:val="00F6387B"/>
    <w:rsid w:val="00F74233"/>
    <w:rsid w:val="00F7548A"/>
    <w:rsid w:val="00F91792"/>
    <w:rsid w:val="00FA042B"/>
    <w:rsid w:val="00FA63D1"/>
    <w:rsid w:val="00FC2DE6"/>
    <w:rsid w:val="00FC4D38"/>
    <w:rsid w:val="00FC7DEF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2649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Office</Company>
  <LinksUpToDate>false</LinksUpToDate>
  <CharactersWithSpaces>17719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User</dc:creator>
  <cp:lastModifiedBy>Швец</cp:lastModifiedBy>
  <cp:revision>4</cp:revision>
  <cp:lastPrinted>2015-01-14T00:30:00Z</cp:lastPrinted>
  <dcterms:created xsi:type="dcterms:W3CDTF">2015-01-13T15:43:00Z</dcterms:created>
  <dcterms:modified xsi:type="dcterms:W3CDTF">2015-03-18T12:01:00Z</dcterms:modified>
</cp:coreProperties>
</file>